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宋体" w:hAnsi="宋体" w:cs="宋体"/>
          <w:color w:val="000000"/>
          <w:sz w:val="32"/>
          <w:szCs w:val="32"/>
        </w:rPr>
      </w:pPr>
      <w:bookmarkStart w:id="0" w:name="_Toc15006"/>
      <w:r>
        <w:rPr>
          <w:rFonts w:hint="eastAsia" w:ascii="宋体" w:hAnsi="宋体" w:cs="宋体"/>
          <w:color w:val="000000"/>
          <w:sz w:val="32"/>
          <w:szCs w:val="32"/>
        </w:rPr>
        <w:t xml:space="preserve">  招标公告</w:t>
      </w:r>
      <w:bookmarkEnd w:id="0"/>
      <w:bookmarkStart w:id="34" w:name="_GoBack"/>
      <w:bookmarkEnd w:id="34"/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bookmarkStart w:id="1" w:name="_Toc10858"/>
      <w:bookmarkStart w:id="2" w:name="_Toc8152"/>
      <w:bookmarkStart w:id="3" w:name="_Toc22241"/>
      <w:r>
        <w:rPr>
          <w:rFonts w:hint="eastAsia" w:ascii="宋体" w:hAnsi="宋体" w:eastAsia="宋体" w:cs="宋体"/>
          <w:sz w:val="24"/>
          <w:lang w:val="en-US" w:eastAsia="zh-CN"/>
        </w:rPr>
        <w:t>张家口市桥西区民政局</w:t>
      </w:r>
      <w:r>
        <w:rPr>
          <w:rFonts w:hint="eastAsia" w:ascii="宋体" w:hAnsi="宋体" w:eastAsia="宋体" w:cs="宋体"/>
          <w:sz w:val="24"/>
        </w:rPr>
        <w:t>社会工</w:t>
      </w:r>
      <w:r>
        <w:rPr>
          <w:rFonts w:hint="eastAsia" w:ascii="宋体" w:hAnsi="宋体" w:cs="宋体"/>
          <w:sz w:val="24"/>
        </w:rPr>
        <w:t>作服务站点项目招标公告</w:t>
      </w:r>
      <w:bookmarkEnd w:id="1"/>
      <w:bookmarkEnd w:id="2"/>
      <w:bookmarkEnd w:id="3"/>
    </w:p>
    <w:p>
      <w:pPr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mc:AlternateContent>
          <mc:Choice Requires="wpg">
            <w:drawing>
              <wp:inline distT="0" distB="0" distL="114300" distR="114300">
                <wp:extent cx="5711190" cy="1259205"/>
                <wp:effectExtent l="12700" t="0" r="29210" b="2349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11190" cy="1259205"/>
                          <a:chOff x="0" y="0"/>
                          <a:chExt cx="9129" cy="1983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-20" y="-20"/>
                            <a:ext cx="9169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ind w:firstLine="480" w:firstLineChars="200"/>
                                <w:rPr>
                                  <w:rFonts w:hint="eastAsia" w:ascii="宋体" w:hAnsi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4"/>
                                </w:rPr>
                                <w:t>项目概况</w:t>
                              </w:r>
                            </w:p>
                            <w:p>
                              <w:pPr>
                                <w:spacing w:line="360" w:lineRule="auto"/>
                                <w:ind w:firstLine="480" w:firstLineChars="200"/>
                                <w:rPr>
                                  <w:rFonts w:hint="eastAsia" w:ascii="宋体" w:hAnsi="宋体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u w:val="single"/>
                                  <w:lang w:val="en-US" w:eastAsia="zh-CN"/>
                                </w:rPr>
                                <w:t>张家口市桥西区民政局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u w:val="single"/>
                                </w:rPr>
                                <w:t xml:space="preserve">社会工作服务站点项目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</w:rPr>
                                <w:t>的潜在投标人应在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u w:val="single"/>
                                </w:rPr>
                                <w:t>河北张家口电子招标投标交易平台/hbzjk.86ztb.com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</w:rPr>
                                <w:t>获取招标文件，并于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highlight w:val="none"/>
                                  <w:u w:val="single"/>
                                </w:rPr>
                                <w:t>2022 年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highlight w:val="none"/>
                                  <w:u w:val="single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highlight w:val="none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highlight w:val="none"/>
                                  <w:u w:val="single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highlight w:val="none"/>
                                  <w:u w:val="single"/>
                                </w:rPr>
                                <w:t>日 9 点 0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u w:val="single"/>
                                </w:rPr>
                                <w:t>0 分（北京时间）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</w:rPr>
                                <w:t xml:space="preserve"> 前提交投标文件。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9.15pt;width:449.7pt;" coordsize="9129,1983" o:gfxdata="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">
                <o:lock v:ext="edit" rotation="t" aspectratio="f"/>
                <v:shape id="图片 3" o:spid="_x0000_s1026" o:spt="75" alt="" type="#_x0000_t75" style="position:absolute;left:0;top:0;height:1983;width:9129;" filled="f" o:preferrelative="t" stroked="f" coordsize="21600,21600" o:gfxdata="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9ke4x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202" type="#_x0000_t202" style="position:absolute;left:-20;top:-20;height:2023;width:9169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0" w:lineRule="auto"/>
                          <w:ind w:firstLine="480" w:firstLineChars="200"/>
                          <w:rPr>
                            <w:rFonts w:hint="eastAsia" w:ascii="宋体" w:hAnsi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4"/>
                          </w:rPr>
                          <w:t>项目概况</w:t>
                        </w:r>
                      </w:p>
                      <w:p>
                        <w:pPr>
                          <w:spacing w:line="360" w:lineRule="auto"/>
                          <w:ind w:firstLine="480" w:firstLineChars="200"/>
                          <w:rPr>
                            <w:rFonts w:hint="eastAsia" w:ascii="宋体" w:hAnsi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u w:val="single"/>
                            <w:lang w:val="en-US" w:eastAsia="zh-CN"/>
                          </w:rPr>
                          <w:t>张家口市桥西区民政局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u w:val="single"/>
                          </w:rPr>
                          <w:t xml:space="preserve">社会工作服务站点项目 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</w:rPr>
                          <w:t>的潜在投标人应在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u w:val="single"/>
                          </w:rPr>
                          <w:t>河北张家口电子招标投标交易平台/hbzjk.86ztb.com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</w:rPr>
                          <w:t>获取招标文件，并于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highlight w:val="none"/>
                            <w:u w:val="single"/>
                          </w:rPr>
                          <w:t>2022 年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highlight w:val="none"/>
                            <w:u w:val="single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highlight w:val="none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highlight w:val="none"/>
                            <w:u w:val="single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highlight w:val="none"/>
                            <w:u w:val="single"/>
                          </w:rPr>
                          <w:t>日 9 点 0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u w:val="single"/>
                          </w:rPr>
                          <w:t>0 分（北京时间）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</w:rPr>
                          <w:t xml:space="preserve"> 前提交投标文件。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4" w:name="_Toc10756"/>
      <w:bookmarkStart w:id="5" w:name="_Toc31178"/>
      <w:bookmarkStart w:id="6" w:name="_Toc7672"/>
      <w:r>
        <w:rPr>
          <w:rFonts w:hint="eastAsia" w:ascii="宋体" w:hAnsi="宋体" w:cs="宋体"/>
          <w:b/>
          <w:bCs/>
          <w:sz w:val="24"/>
        </w:rPr>
        <w:t>一、项目基本情况</w:t>
      </w:r>
      <w:bookmarkEnd w:id="4"/>
      <w:bookmarkEnd w:id="5"/>
      <w:bookmarkEnd w:id="6"/>
    </w:p>
    <w:p>
      <w:pPr>
        <w:tabs>
          <w:tab w:val="center" w:pos="4873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项目编号：ZJKGY2022-006</w:t>
      </w:r>
      <w:r>
        <w:rPr>
          <w:rFonts w:hint="eastAsia" w:ascii="宋体" w:hAnsi="宋体" w:cs="宋体"/>
          <w:sz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项目名称：</w:t>
      </w:r>
      <w:r>
        <w:rPr>
          <w:rFonts w:hint="eastAsia" w:ascii="宋体" w:hAnsi="宋体" w:eastAsia="宋体" w:cs="宋体"/>
          <w:sz w:val="24"/>
          <w:lang w:val="en-US" w:eastAsia="zh-CN"/>
        </w:rPr>
        <w:t>张家口市桥西区民政局</w:t>
      </w:r>
      <w:r>
        <w:rPr>
          <w:rFonts w:hint="eastAsia" w:ascii="宋体" w:hAnsi="宋体" w:eastAsia="宋体" w:cs="宋体"/>
          <w:sz w:val="24"/>
        </w:rPr>
        <w:t>社</w:t>
      </w:r>
      <w:r>
        <w:rPr>
          <w:rFonts w:hint="eastAsia" w:ascii="宋体" w:hAnsi="宋体" w:cs="宋体"/>
          <w:sz w:val="24"/>
        </w:rPr>
        <w:t>会工作服务站点项目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采购方式：公开招标</w:t>
      </w:r>
    </w:p>
    <w:p>
      <w:pPr>
        <w:tabs>
          <w:tab w:val="center" w:pos="4873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采购预算金额：4650000元</w:t>
      </w:r>
    </w:p>
    <w:p>
      <w:pPr>
        <w:tabs>
          <w:tab w:val="center" w:pos="4873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需求：社会工作服务站点项目,服务内容主要包括：参与社会救助服务、参与为老养老服务、参与儿童关爱保护服务、参与社区治理服务、参与社会事务服务、参与基层社工人才培养、链接资源助力乡村振兴。</w:t>
      </w:r>
    </w:p>
    <w:p>
      <w:pPr>
        <w:tabs>
          <w:tab w:val="center" w:pos="4873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服务期限：自合同签订之日起一年内完成所有服务。</w:t>
      </w:r>
    </w:p>
    <w:p>
      <w:pPr>
        <w:tabs>
          <w:tab w:val="center" w:pos="4873"/>
        </w:tabs>
        <w:spacing w:line="360" w:lineRule="auto"/>
        <w:ind w:firstLine="480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服务地点：张家口市桥西区民政局指定地点</w:t>
      </w:r>
    </w:p>
    <w:p>
      <w:pPr>
        <w:tabs>
          <w:tab w:val="center" w:pos="4873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资格审查方式：资格后审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本项目（是/否） 接受联合体投标：否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7" w:name="_Toc25724"/>
      <w:bookmarkStart w:id="8" w:name="_Toc1237"/>
      <w:bookmarkStart w:id="9" w:name="_Toc22821"/>
      <w:r>
        <w:rPr>
          <w:rFonts w:hint="eastAsia" w:ascii="宋体" w:hAnsi="宋体" w:cs="宋体"/>
          <w:b/>
          <w:bCs/>
          <w:sz w:val="24"/>
        </w:rPr>
        <w:t>二、申请人资格要求：</w:t>
      </w:r>
      <w:bookmarkEnd w:id="7"/>
      <w:bookmarkEnd w:id="8"/>
      <w:bookmarkEnd w:id="9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满足《中华人民共和国政府采购法》第二十二条规定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落实政府采购政策需满足的资格要求：无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本项目的特定资格要求：无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10" w:name="_Toc1732"/>
      <w:bookmarkStart w:id="11" w:name="_Toc15255"/>
      <w:bookmarkStart w:id="12" w:name="_Toc11219"/>
      <w:r>
        <w:rPr>
          <w:rFonts w:hint="eastAsia" w:ascii="宋体" w:hAnsi="宋体" w:cs="宋体"/>
          <w:b/>
          <w:bCs/>
          <w:sz w:val="24"/>
        </w:rPr>
        <w:t>三、获取采购文件</w:t>
      </w:r>
      <w:bookmarkEnd w:id="10"/>
      <w:bookmarkEnd w:id="11"/>
      <w:bookmarkEnd w:id="12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时间： </w:t>
      </w:r>
      <w:r>
        <w:rPr>
          <w:rFonts w:hint="eastAsia" w:ascii="宋体" w:hAnsi="宋体" w:cs="宋体"/>
          <w:sz w:val="24"/>
          <w:highlight w:val="none"/>
        </w:rPr>
        <w:t xml:space="preserve">2022 年 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sz w:val="24"/>
          <w:highlight w:val="none"/>
        </w:rPr>
        <w:t>月1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none"/>
        </w:rPr>
        <w:t xml:space="preserve">日 上午 9：00 至 2022年 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sz w:val="24"/>
          <w:highlight w:val="none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18</w:t>
      </w:r>
      <w:r>
        <w:rPr>
          <w:rFonts w:hint="eastAsia" w:ascii="宋体" w:hAnsi="宋体" w:cs="宋体"/>
          <w:sz w:val="24"/>
          <w:highlight w:val="none"/>
        </w:rPr>
        <w:t>日 下午 17:00</w:t>
      </w:r>
      <w:r>
        <w:rPr>
          <w:rFonts w:hint="eastAsia" w:ascii="宋体" w:hAnsi="宋体" w:cs="宋体"/>
          <w:sz w:val="24"/>
        </w:rPr>
        <w:t xml:space="preserve">（北京时间，法定节假日除外）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地点： 河北张家口电子招标投标交易平台/hbzjk.86ztb.com。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方式： 自行下载招标文件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售价： 0 元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13" w:name="_Toc19394"/>
      <w:bookmarkStart w:id="14" w:name="_Toc3763"/>
      <w:bookmarkStart w:id="15" w:name="_Toc18055"/>
      <w:r>
        <w:rPr>
          <w:rFonts w:hint="eastAsia" w:ascii="宋体" w:hAnsi="宋体" w:cs="宋体"/>
          <w:b/>
          <w:bCs/>
          <w:sz w:val="24"/>
          <w:lang w:eastAsia="zh-CN"/>
        </w:rPr>
        <w:t>四</w:t>
      </w:r>
      <w:r>
        <w:rPr>
          <w:rFonts w:hint="eastAsia" w:ascii="宋体" w:hAnsi="宋体" w:cs="宋体"/>
          <w:b/>
          <w:bCs/>
          <w:sz w:val="24"/>
        </w:rPr>
        <w:t>、响应文件提交</w:t>
      </w:r>
      <w:bookmarkEnd w:id="13"/>
      <w:bookmarkEnd w:id="14"/>
      <w:bookmarkEnd w:id="15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</w:rPr>
        <w:t>截止时间：</w:t>
      </w:r>
      <w:r>
        <w:rPr>
          <w:rFonts w:hint="eastAsia" w:ascii="宋体" w:hAnsi="宋体" w:cs="宋体"/>
          <w:sz w:val="24"/>
          <w:highlight w:val="none"/>
        </w:rPr>
        <w:t xml:space="preserve"> 2022年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sz w:val="24"/>
          <w:highlight w:val="none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sz w:val="24"/>
          <w:highlight w:val="none"/>
        </w:rPr>
        <w:t>日 9点 00 分（北京时间）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地点： 通过</w:t>
      </w:r>
      <w:r>
        <w:rPr>
          <w:rFonts w:hint="eastAsia"/>
          <w:kern w:val="0"/>
          <w:sz w:val="24"/>
        </w:rPr>
        <w:t>河北张家口电子招标投标交易平台</w:t>
      </w:r>
      <w:r>
        <w:rPr>
          <w:rFonts w:hint="eastAsia" w:ascii="宋体" w:hAnsi="宋体" w:cs="宋体"/>
          <w:sz w:val="24"/>
        </w:rPr>
        <w:t>/hbzjk.86ztb.com上传电子招标投标文件并投标。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16" w:name="_Toc10463"/>
      <w:bookmarkStart w:id="17" w:name="_Toc25948"/>
      <w:bookmarkStart w:id="18" w:name="_Toc23164"/>
      <w:r>
        <w:rPr>
          <w:rFonts w:hint="eastAsia" w:ascii="宋体" w:hAnsi="宋体" w:cs="宋体"/>
          <w:b/>
          <w:bCs/>
          <w:sz w:val="24"/>
          <w:lang w:eastAsia="zh-CN"/>
        </w:rPr>
        <w:t>五</w:t>
      </w:r>
      <w:r>
        <w:rPr>
          <w:rFonts w:hint="eastAsia" w:ascii="宋体" w:hAnsi="宋体" w:cs="宋体"/>
          <w:b/>
          <w:bCs/>
          <w:sz w:val="24"/>
        </w:rPr>
        <w:t>、开启</w:t>
      </w:r>
      <w:bookmarkEnd w:id="16"/>
      <w:bookmarkEnd w:id="17"/>
      <w:bookmarkEnd w:id="18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</w:rPr>
        <w:t xml:space="preserve">时间： </w:t>
      </w:r>
      <w:r>
        <w:rPr>
          <w:rFonts w:hint="eastAsia" w:ascii="宋体" w:hAnsi="宋体" w:cs="宋体"/>
          <w:sz w:val="24"/>
          <w:highlight w:val="none"/>
        </w:rPr>
        <w:t>202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4"/>
          <w:highlight w:val="none"/>
        </w:rPr>
        <w:t xml:space="preserve"> 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sz w:val="24"/>
          <w:highlight w:val="none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sz w:val="24"/>
          <w:highlight w:val="none"/>
        </w:rPr>
        <w:t>日 9 点 00 分（北京时间）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开标地点：</w:t>
      </w:r>
      <w:r>
        <w:rPr>
          <w:rFonts w:hint="eastAsia" w:ascii="宋体" w:hAnsi="宋体" w:cs="宋体"/>
          <w:color w:val="0000FF"/>
          <w:sz w:val="24"/>
          <w:highlight w:val="none"/>
        </w:rPr>
        <w:t xml:space="preserve"> </w:t>
      </w:r>
      <w:r>
        <w:rPr>
          <w:rFonts w:hint="eastAsia" w:ascii="宋体" w:hAnsi="宋体" w:cs="宋体"/>
          <w:sz w:val="24"/>
          <w:highlight w:val="none"/>
        </w:rPr>
        <w:t>张家口市公共资源交易中心第</w:t>
      </w:r>
      <w:r>
        <w:rPr>
          <w:rFonts w:hint="eastAsia" w:ascii="宋体" w:hAnsi="宋体" w:cs="宋体"/>
          <w:sz w:val="24"/>
          <w:highlight w:val="none"/>
          <w:lang w:eastAsia="zh-CN"/>
        </w:rPr>
        <w:t>六</w:t>
      </w:r>
      <w:r>
        <w:rPr>
          <w:rFonts w:hint="eastAsia" w:ascii="宋体" w:hAnsi="宋体" w:cs="宋体"/>
          <w:sz w:val="24"/>
          <w:highlight w:val="none"/>
        </w:rPr>
        <w:t>开标室（本项目为电子标，投标人无需到场，线上准时参加）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评标地点： 张家口市公共资源交易中心第</w:t>
      </w:r>
      <w:r>
        <w:rPr>
          <w:rFonts w:hint="eastAsia" w:ascii="宋体" w:hAnsi="宋体" w:cs="宋体"/>
          <w:sz w:val="24"/>
          <w:highlight w:val="none"/>
          <w:lang w:eastAsia="zh-CN"/>
        </w:rPr>
        <w:t>十</w:t>
      </w:r>
      <w:r>
        <w:rPr>
          <w:rFonts w:hint="eastAsia" w:ascii="宋体" w:hAnsi="宋体" w:cs="宋体"/>
          <w:sz w:val="24"/>
          <w:highlight w:val="none"/>
        </w:rPr>
        <w:t>一评标室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19" w:name="_Toc29409"/>
      <w:bookmarkStart w:id="20" w:name="_Toc12684"/>
      <w:bookmarkStart w:id="21" w:name="_Toc1663"/>
      <w:r>
        <w:rPr>
          <w:rFonts w:hint="eastAsia" w:ascii="宋体" w:hAnsi="宋体" w:cs="宋体"/>
          <w:b/>
          <w:bCs/>
          <w:sz w:val="24"/>
          <w:lang w:eastAsia="zh-CN"/>
        </w:rPr>
        <w:t>六</w:t>
      </w:r>
      <w:r>
        <w:rPr>
          <w:rFonts w:hint="eastAsia" w:ascii="宋体" w:hAnsi="宋体" w:cs="宋体"/>
          <w:b/>
          <w:bCs/>
          <w:sz w:val="24"/>
        </w:rPr>
        <w:t>、公告期限</w:t>
      </w:r>
      <w:bookmarkEnd w:id="19"/>
      <w:bookmarkEnd w:id="20"/>
      <w:bookmarkEnd w:id="21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自本公告发布之日起 5个工作日。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22" w:name="_Toc32762"/>
      <w:bookmarkStart w:id="23" w:name="_Toc8147"/>
      <w:bookmarkStart w:id="24" w:name="_Toc2787"/>
      <w:r>
        <w:rPr>
          <w:rFonts w:hint="eastAsia" w:ascii="宋体" w:hAnsi="宋体" w:cs="宋体"/>
          <w:b/>
          <w:bCs/>
          <w:sz w:val="24"/>
        </w:rPr>
        <w:t>其他补充事宜</w:t>
      </w:r>
      <w:bookmarkEnd w:id="22"/>
      <w:bookmarkEnd w:id="23"/>
      <w:bookmarkEnd w:id="24"/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</w:t>
      </w:r>
      <w:r>
        <w:rPr>
          <w:rFonts w:hint="eastAsia" w:ascii="宋体" w:hAnsi="宋体" w:eastAsia="宋体" w:cs="宋体"/>
          <w:sz w:val="24"/>
          <w:lang w:val="en-US" w:eastAsia="zh-CN"/>
        </w:rPr>
        <w:t>中标企业划型标准：中标企业划型标准请按照《关于印发中小企业划型标准规定的通知》（工信部联企业[2011]300号）文件执行。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 xml:space="preserve">）投标文件解密：解密开始时间暨投标截止时间，投标人需在自己办公地点（无需到达开标地点）按规定的解密结束时间前（解密时间 30 分钟）自行对电子投标文件进行解密，解密设备自备。 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）本招标项目不采用其他形式的招标资料发送。本项目采取电子方式报名。《河北张家口电子招标投标交易平台》上进行电子报名，在河北张家口电子招标投标交易平台下载公开招标文件。否则后期在《河北张家口电子招标投标交易平台》未显示投标单位名称，一切后果由投标单位自行承担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）潜在供应商如未在“河北张家口电子招标投标交易平台/hbzjk.86ztb.com”网站下载相关资料，或未获取到完整的资料，导致投标无效的，自行承担责任。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）发布公告的媒介：河北省政府采购网、河北省公共资源交易服务平台、河北张家口电子招标投标交易平台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）本项目投标文件中涉及相关证书、证明、报告书等资料均无需现场提供原件，以投标人在投标截止时间前通过“河北张家口电子招标投标交易平台/hbzjk.86ztb.com”递交的电子</w:t>
      </w:r>
      <w:r>
        <w:rPr>
          <w:rFonts w:hint="eastAsia" w:ascii="宋体" w:hAnsi="宋体" w:cs="宋体"/>
          <w:sz w:val="24"/>
        </w:rPr>
        <w:t>投标文件中所附相关资料为评审依据，各投标人应对其电子投标文件中所附相关资料的清晰度、真实性、有效性负责，因上述原因导致资格审查不通过，投标人自行负责。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）采购招标业务咨询招标代理单位，电子平台技术操作咨询交易平台。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平台咨询电话：17731394469/17731394489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25" w:name="_Toc14657"/>
      <w:bookmarkStart w:id="26" w:name="_Toc25661"/>
      <w:bookmarkStart w:id="27" w:name="_Toc17162"/>
      <w:r>
        <w:rPr>
          <w:rFonts w:hint="eastAsia" w:ascii="宋体" w:hAnsi="宋体" w:cs="宋体"/>
          <w:b/>
          <w:bCs/>
          <w:sz w:val="24"/>
          <w:lang w:eastAsia="zh-CN"/>
        </w:rPr>
        <w:t>八</w:t>
      </w:r>
      <w:r>
        <w:rPr>
          <w:rFonts w:hint="eastAsia" w:ascii="宋体" w:hAnsi="宋体" w:cs="宋体"/>
          <w:b/>
          <w:bCs/>
          <w:sz w:val="24"/>
        </w:rPr>
        <w:t>、凡对本次采购提出询问，请按以下方式联系。</w:t>
      </w:r>
      <w:bookmarkEnd w:id="25"/>
      <w:bookmarkEnd w:id="26"/>
      <w:bookmarkEnd w:id="27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bookmarkStart w:id="28" w:name="_Toc17897"/>
      <w:bookmarkStart w:id="29" w:name="_Toc2772"/>
      <w:bookmarkStart w:id="30" w:name="_Toc30198"/>
      <w:r>
        <w:rPr>
          <w:rFonts w:hint="eastAsia" w:ascii="宋体" w:hAnsi="宋体" w:cs="宋体"/>
          <w:sz w:val="24"/>
        </w:rPr>
        <w:t>1.采购人信息</w:t>
      </w:r>
      <w:bookmarkEnd w:id="28"/>
      <w:bookmarkEnd w:id="29"/>
      <w:bookmarkEnd w:id="30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名称： 张家口市桥西区民政局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地址： 张家口市桥西区新华街刘家大门3号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联系方式：朱</w:t>
      </w:r>
      <w:r>
        <w:rPr>
          <w:rFonts w:hint="eastAsia" w:ascii="宋体" w:hAnsi="宋体" w:cs="宋体"/>
          <w:sz w:val="24"/>
          <w:lang w:eastAsia="zh-CN"/>
        </w:rPr>
        <w:t>鸿儒</w:t>
      </w:r>
      <w:r>
        <w:rPr>
          <w:rFonts w:hint="eastAsia" w:ascii="宋体" w:hAnsi="宋体" w:cs="宋体"/>
          <w:sz w:val="24"/>
        </w:rPr>
        <w:t xml:space="preserve">    0313-5891891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bookmarkStart w:id="31" w:name="_Toc3216"/>
      <w:bookmarkStart w:id="32" w:name="_Toc10218"/>
      <w:bookmarkStart w:id="33" w:name="_Toc4969"/>
      <w:r>
        <w:rPr>
          <w:rFonts w:hint="eastAsia" w:ascii="宋体" w:hAnsi="宋体" w:cs="宋体"/>
          <w:sz w:val="24"/>
        </w:rPr>
        <w:t>2.代理机构信息</w:t>
      </w:r>
      <w:bookmarkEnd w:id="31"/>
      <w:bookmarkEnd w:id="32"/>
      <w:bookmarkEnd w:id="33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名称： 张家口冠宇招标代理有限公司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 河北省张家口市桥西区西坝岗街碧秀园小区副14号楼2单元102室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联系方式：杨 丽  </w:t>
      </w:r>
      <w:r>
        <w:rPr>
          <w:rFonts w:hint="eastAsia" w:ascii="宋体" w:hAnsi="宋体" w:cs="宋体"/>
          <w:sz w:val="24"/>
          <w:lang w:val="en-US" w:eastAsia="zh-CN"/>
        </w:rPr>
        <w:t>0313-5915262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pStyle w:val="5"/>
        <w:spacing w:line="360" w:lineRule="auto"/>
        <w:rPr>
          <w:rFonts w:hint="eastAsia" w:ascii="宋体" w:hAnsi="宋体" w:cs="宋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FECAF"/>
    <w:multiLevelType w:val="singleLevel"/>
    <w:tmpl w:val="6BAFECA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ZjU4ODIyMDViMmUzNmY5Zjg5ZGU2NTJhZjI1MTAifQ=="/>
  </w:docVars>
  <w:rsids>
    <w:rsidRoot w:val="291B037F"/>
    <w:rsid w:val="291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800" w:lineRule="exact"/>
      <w:ind w:firstLine="0" w:firstLineChars="0"/>
      <w:jc w:val="center"/>
      <w:outlineLvl w:val="0"/>
    </w:pPr>
    <w:rPr>
      <w:rFonts w:ascii="Arial" w:hAnsi="Arial"/>
      <w:b/>
      <w:bCs/>
      <w:kern w:val="44"/>
      <w:sz w:val="36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tabs>
        <w:tab w:val="left" w:pos="562"/>
        <w:tab w:val="left" w:pos="3372"/>
        <w:tab w:val="left" w:pos="3653"/>
      </w:tabs>
    </w:pPr>
    <w:rPr>
      <w:sz w:val="24"/>
    </w:rPr>
  </w:style>
  <w:style w:type="paragraph" w:styleId="3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Quote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2022-08-11T01:21:00Z</dcterms:created>
  <dc:creator>Administrator</dc:creator>
  <cp:lastModifiedBy>Administrator</cp:lastModifiedBy>
  <dcterms:modified xsi:type="dcterms:W3CDTF">2022-08-11T01:21:56Z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4B3FDFCFA52C4813B342BEE7EF8C6E12</vt:lpwstr>
  </property>
</Properties>
</file>