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lang w:val="en-US" w:eastAsia="zh-CN"/>
        </w:rPr>
        <w:t>中</w:t>
      </w:r>
      <w:r>
        <w:rPr>
          <w:rFonts w:hint="eastAsia" w:ascii="华文中宋" w:hAnsi="华文中宋" w:eastAsia="华文中宋"/>
        </w:rPr>
        <w:t>止公告</w:t>
      </w:r>
    </w:p>
    <w:p>
      <w:pPr>
        <w:pStyle w:val="3"/>
        <w:spacing w:before="0" w:after="0" w:line="600" w:lineRule="exact"/>
        <w:rPr>
          <w:rFonts w:ascii="黑体" w:hAnsi="黑体" w:cs="宋体"/>
          <w:b w:val="0"/>
          <w:sz w:val="28"/>
          <w:szCs w:val="28"/>
        </w:rPr>
      </w:pPr>
      <w:bookmarkStart w:id="0" w:name="_Toc35393654"/>
      <w:bookmarkStart w:id="1" w:name="_Toc28359034"/>
      <w:bookmarkStart w:id="2" w:name="_Toc28359111"/>
      <w:bookmarkStart w:id="3" w:name="_Toc35393823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HBXR-2021-10-01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2021年下半年张家口赛区测试赛一般体育器材（制作）采购项目</w:t>
      </w:r>
    </w:p>
    <w:p>
      <w:pPr>
        <w:pStyle w:val="3"/>
        <w:spacing w:before="0" w:after="0" w:line="600" w:lineRule="exact"/>
        <w:rPr>
          <w:rFonts w:ascii="黑体" w:hAnsi="黑体" w:cs="宋体"/>
          <w:b w:val="0"/>
          <w:sz w:val="28"/>
          <w:szCs w:val="28"/>
        </w:rPr>
      </w:pPr>
      <w:bookmarkStart w:id="4" w:name="_Toc35393824"/>
      <w:bookmarkStart w:id="5" w:name="_Toc35393655"/>
      <w:bookmarkStart w:id="6" w:name="_Toc28359112"/>
      <w:bookmarkStart w:id="7" w:name="_Toc28359035"/>
      <w:r>
        <w:rPr>
          <w:rFonts w:hint="eastAsia" w:ascii="黑体" w:hAnsi="黑体" w:cs="宋体"/>
          <w:b w:val="0"/>
          <w:sz w:val="28"/>
          <w:szCs w:val="28"/>
        </w:rPr>
        <w:t>二、项目</w:t>
      </w:r>
      <w:bookmarkStart w:id="26" w:name="_GoBack"/>
      <w:bookmarkEnd w:id="26"/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中</w:t>
      </w:r>
      <w:r>
        <w:rPr>
          <w:rFonts w:hint="eastAsia" w:ascii="黑体" w:hAnsi="黑体" w:cs="宋体"/>
          <w:b w:val="0"/>
          <w:sz w:val="28"/>
          <w:szCs w:val="28"/>
        </w:rPr>
        <w:t>止的原因</w:t>
      </w:r>
      <w:bookmarkEnd w:id="4"/>
      <w:bookmarkEnd w:id="5"/>
      <w:bookmarkEnd w:id="6"/>
      <w:bookmarkEnd w:id="7"/>
    </w:p>
    <w:p>
      <w:pPr>
        <w:spacing w:line="600" w:lineRule="exact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因该项目采购需求变更，该项目暂时中止，后续启动时间另行通知。由此带来的不便敬请谅解。</w:t>
      </w:r>
    </w:p>
    <w:p>
      <w:pPr>
        <w:pStyle w:val="3"/>
        <w:spacing w:before="0" w:after="0" w:line="600" w:lineRule="exact"/>
        <w:rPr>
          <w:rFonts w:ascii="黑体" w:hAnsi="黑体" w:cs="宋体"/>
          <w:b w:val="0"/>
          <w:sz w:val="28"/>
          <w:szCs w:val="28"/>
        </w:rPr>
      </w:pPr>
      <w:bookmarkStart w:id="8" w:name="_Toc35393656"/>
      <w:bookmarkStart w:id="9" w:name="_Toc35393825"/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8"/>
      <w:bookmarkEnd w:id="9"/>
    </w:p>
    <w:p>
      <w:pPr>
        <w:spacing w:line="600" w:lineRule="exac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无</w:t>
      </w:r>
    </w:p>
    <w:p>
      <w:pPr>
        <w:pStyle w:val="3"/>
        <w:spacing w:before="0" w:after="0" w:line="600" w:lineRule="exact"/>
        <w:rPr>
          <w:rFonts w:ascii="黑体" w:hAnsi="黑体" w:cs="宋体"/>
          <w:b w:val="0"/>
          <w:sz w:val="28"/>
          <w:szCs w:val="28"/>
        </w:rPr>
      </w:pPr>
      <w:bookmarkStart w:id="10" w:name="_Toc28359036"/>
      <w:bookmarkStart w:id="11" w:name="_Toc35393657"/>
      <w:bookmarkStart w:id="12" w:name="_Toc35393826"/>
      <w:bookmarkStart w:id="13" w:name="_Toc28359113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0"/>
      <w:bookmarkEnd w:id="11"/>
      <w:bookmarkEnd w:id="12"/>
      <w:bookmarkEnd w:id="13"/>
    </w:p>
    <w:p>
      <w:pPr>
        <w:pStyle w:val="3"/>
        <w:spacing w:before="0" w:after="0" w:line="600" w:lineRule="exact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14" w:name="_Toc35393658"/>
      <w:bookmarkStart w:id="15" w:name="_Toc28359037"/>
      <w:bookmarkStart w:id="16" w:name="_Toc35393827"/>
      <w:bookmarkStart w:id="17" w:name="_Toc28359114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4"/>
      <w:bookmarkEnd w:id="15"/>
      <w:bookmarkEnd w:id="16"/>
      <w:bookmarkEnd w:id="17"/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张家口市体育竞赛管理中心（相约北京系列冬季体育赛事张家口赛区组委会办公室）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张家口市桥东区胜利中路215号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闵建州   0313-7552021</w:t>
      </w:r>
    </w:p>
    <w:p>
      <w:pPr>
        <w:pStyle w:val="3"/>
        <w:spacing w:before="0" w:after="0" w:line="600" w:lineRule="exact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18" w:name="_Toc35393828"/>
      <w:bookmarkStart w:id="19" w:name="_Toc28359038"/>
      <w:bookmarkStart w:id="20" w:name="_Toc35393659"/>
      <w:bookmarkStart w:id="21" w:name="_Toc28359115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2.采购代理机构信息（如有）</w:t>
      </w:r>
      <w:bookmarkEnd w:id="18"/>
      <w:bookmarkEnd w:id="19"/>
      <w:bookmarkEnd w:id="20"/>
      <w:bookmarkEnd w:id="21"/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河北宣睿工程咨询有限公司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河北省张家口经济开发区清水河南路107号众志大厦A区12层1214室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姜虹  0313-5860788</w:t>
      </w:r>
    </w:p>
    <w:p>
      <w:pPr>
        <w:pStyle w:val="3"/>
        <w:spacing w:before="0" w:after="0" w:line="600" w:lineRule="exact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22" w:name="_Toc28359116"/>
      <w:bookmarkStart w:id="23" w:name="_Toc28359039"/>
      <w:bookmarkStart w:id="24" w:name="_Toc35393660"/>
      <w:bookmarkStart w:id="25" w:name="_Toc35393829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22"/>
      <w:bookmarkEnd w:id="23"/>
      <w:bookmarkEnd w:id="24"/>
      <w:bookmarkEnd w:id="25"/>
    </w:p>
    <w:p>
      <w:pPr>
        <w:pStyle w:val="4"/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>姜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>虹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话：</w:t>
      </w:r>
      <w:r>
        <w:rPr>
          <w:rFonts w:hint="eastAsia" w:ascii="仿宋" w:hAnsi="仿宋" w:eastAsia="仿宋"/>
          <w:sz w:val="28"/>
          <w:szCs w:val="28"/>
          <w:u w:val="single"/>
        </w:rPr>
        <w:t>0313-5860788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D1220"/>
    <w:rsid w:val="1FAD1220"/>
    <w:rsid w:val="39450AF0"/>
    <w:rsid w:val="7A8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356</Characters>
  <Lines>0</Lines>
  <Paragraphs>0</Paragraphs>
  <TotalTime>42</TotalTime>
  <ScaleCrop>false</ScaleCrop>
  <LinksUpToDate>false</LinksUpToDate>
  <CharactersWithSpaces>383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2021-10-12T02:58:00Z</dcterms:created>
  <dc:creator>水晶</dc:creator>
  <cp:lastModifiedBy>水晶</cp:lastModifiedBy>
  <dcterms:modified xsi:type="dcterms:W3CDTF">2021-10-12T06:22:30Z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D84F9F1242A54E6CA62D305D644D9CA4</vt:lpwstr>
  </property>
</Properties>
</file>